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6CB5" w:rsidRDefault="002B4447">
      <w:r>
        <w:rPr>
          <w:noProof/>
        </w:rPr>
        <w:drawing>
          <wp:inline distT="0" distB="0" distL="0" distR="0">
            <wp:extent cx="5274310" cy="7524956"/>
            <wp:effectExtent l="19050" t="0" r="2540" b="0"/>
            <wp:docPr id="1" name="图片 1" descr="C:\Users\Administrator\Desktop\采购办\泰财购[2020]11号泰和县财政局关于对江西省博斯特科技有限公司的行政处罚决定书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istrator\Desktop\采购办\泰财购[2020]11号泰和县财政局关于对江西省博斯特科技有限公司的行政处罚决定书1.jpg"/>
                    <pic:cNvPicPr>
                      <a:picLocks noChangeAspect="1" noChangeArrowheads="1"/>
                    </pic:cNvPicPr>
                  </pic:nvPicPr>
                  <pic:blipFill>
                    <a:blip r:embed="rId6"/>
                    <a:srcRect/>
                    <a:stretch>
                      <a:fillRect/>
                    </a:stretch>
                  </pic:blipFill>
                  <pic:spPr bwMode="auto">
                    <a:xfrm>
                      <a:off x="0" y="0"/>
                      <a:ext cx="5274310" cy="7524956"/>
                    </a:xfrm>
                    <a:prstGeom prst="rect">
                      <a:avLst/>
                    </a:prstGeom>
                    <a:noFill/>
                    <a:ln w="9525">
                      <a:noFill/>
                      <a:miter lim="800000"/>
                      <a:headEnd/>
                      <a:tailEnd/>
                    </a:ln>
                  </pic:spPr>
                </pic:pic>
              </a:graphicData>
            </a:graphic>
          </wp:inline>
        </w:drawing>
      </w:r>
      <w:r>
        <w:rPr>
          <w:noProof/>
        </w:rPr>
        <w:lastRenderedPageBreak/>
        <w:drawing>
          <wp:inline distT="0" distB="0" distL="0" distR="0">
            <wp:extent cx="5274310" cy="7524956"/>
            <wp:effectExtent l="19050" t="0" r="2540" b="0"/>
            <wp:docPr id="2" name="图片 2" descr="C:\Users\Administrator\Desktop\采购办\泰财购[2020]11号泰和县财政局关于对江西省博斯特科技有限公司的行政处罚决定书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istrator\Desktop\采购办\泰财购[2020]11号泰和县财政局关于对江西省博斯特科技有限公司的行政处罚决定书2.jpg"/>
                    <pic:cNvPicPr>
                      <a:picLocks noChangeAspect="1" noChangeArrowheads="1"/>
                    </pic:cNvPicPr>
                  </pic:nvPicPr>
                  <pic:blipFill>
                    <a:blip r:embed="rId7"/>
                    <a:srcRect/>
                    <a:stretch>
                      <a:fillRect/>
                    </a:stretch>
                  </pic:blipFill>
                  <pic:spPr bwMode="auto">
                    <a:xfrm>
                      <a:off x="0" y="0"/>
                      <a:ext cx="5274310" cy="7524956"/>
                    </a:xfrm>
                    <a:prstGeom prst="rect">
                      <a:avLst/>
                    </a:prstGeom>
                    <a:noFill/>
                    <a:ln w="9525">
                      <a:noFill/>
                      <a:miter lim="800000"/>
                      <a:headEnd/>
                      <a:tailEnd/>
                    </a:ln>
                  </pic:spPr>
                </pic:pic>
              </a:graphicData>
            </a:graphic>
          </wp:inline>
        </w:drawing>
      </w:r>
      <w:r>
        <w:rPr>
          <w:noProof/>
        </w:rPr>
        <w:lastRenderedPageBreak/>
        <w:drawing>
          <wp:inline distT="0" distB="0" distL="0" distR="0">
            <wp:extent cx="5274310" cy="7524956"/>
            <wp:effectExtent l="19050" t="0" r="2540" b="0"/>
            <wp:docPr id="3" name="图片 3" descr="C:\Users\Administrator\Desktop\采购办\泰财购[2020]11号泰和县财政局关于对江西省博斯特科技有限公司的行政处罚决定书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dministrator\Desktop\采购办\泰财购[2020]11号泰和县财政局关于对江西省博斯特科技有限公司的行政处罚决定书3.jpg"/>
                    <pic:cNvPicPr>
                      <a:picLocks noChangeAspect="1" noChangeArrowheads="1"/>
                    </pic:cNvPicPr>
                  </pic:nvPicPr>
                  <pic:blipFill>
                    <a:blip r:embed="rId8" cstate="print"/>
                    <a:srcRect/>
                    <a:stretch>
                      <a:fillRect/>
                    </a:stretch>
                  </pic:blipFill>
                  <pic:spPr bwMode="auto">
                    <a:xfrm>
                      <a:off x="0" y="0"/>
                      <a:ext cx="5274310" cy="7524956"/>
                    </a:xfrm>
                    <a:prstGeom prst="rect">
                      <a:avLst/>
                    </a:prstGeom>
                    <a:noFill/>
                    <a:ln w="9525">
                      <a:noFill/>
                      <a:miter lim="800000"/>
                      <a:headEnd/>
                      <a:tailEnd/>
                    </a:ln>
                  </pic:spPr>
                </pic:pic>
              </a:graphicData>
            </a:graphic>
          </wp:inline>
        </w:drawing>
      </w:r>
    </w:p>
    <w:sectPr w:rsidR="00F26CB5">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26CB5" w:rsidRDefault="00F26CB5" w:rsidP="002B4447">
      <w:r>
        <w:separator/>
      </w:r>
    </w:p>
  </w:endnote>
  <w:endnote w:type="continuationSeparator" w:id="1">
    <w:p w:rsidR="00F26CB5" w:rsidRDefault="00F26CB5" w:rsidP="002B444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26CB5" w:rsidRDefault="00F26CB5" w:rsidP="002B4447">
      <w:r>
        <w:separator/>
      </w:r>
    </w:p>
  </w:footnote>
  <w:footnote w:type="continuationSeparator" w:id="1">
    <w:p w:rsidR="00F26CB5" w:rsidRDefault="00F26CB5" w:rsidP="002B4447">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2B4447"/>
    <w:rsid w:val="002B4447"/>
    <w:rsid w:val="00F26CB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2B444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2B4447"/>
    <w:rPr>
      <w:sz w:val="18"/>
      <w:szCs w:val="18"/>
    </w:rPr>
  </w:style>
  <w:style w:type="paragraph" w:styleId="a4">
    <w:name w:val="footer"/>
    <w:basedOn w:val="a"/>
    <w:link w:val="Char0"/>
    <w:uiPriority w:val="99"/>
    <w:semiHidden/>
    <w:unhideWhenUsed/>
    <w:rsid w:val="002B4447"/>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2B4447"/>
    <w:rPr>
      <w:sz w:val="18"/>
      <w:szCs w:val="18"/>
    </w:rPr>
  </w:style>
  <w:style w:type="paragraph" w:styleId="a5">
    <w:name w:val="Balloon Text"/>
    <w:basedOn w:val="a"/>
    <w:link w:val="Char1"/>
    <w:uiPriority w:val="99"/>
    <w:semiHidden/>
    <w:unhideWhenUsed/>
    <w:rsid w:val="002B4447"/>
    <w:rPr>
      <w:sz w:val="18"/>
      <w:szCs w:val="18"/>
    </w:rPr>
  </w:style>
  <w:style w:type="character" w:customStyle="1" w:styleId="Char1">
    <w:name w:val="批注框文本 Char"/>
    <w:basedOn w:val="a0"/>
    <w:link w:val="a5"/>
    <w:uiPriority w:val="99"/>
    <w:semiHidden/>
    <w:rsid w:val="002B4447"/>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0</Words>
  <Characters>3</Characters>
  <Application>Microsoft Office Word</Application>
  <DocSecurity>0</DocSecurity>
  <Lines>1</Lines>
  <Paragraphs>1</Paragraphs>
  <ScaleCrop>false</ScaleCrop>
  <Company>微软中国</Company>
  <LinksUpToDate>false</LinksUpToDate>
  <CharactersWithSpaces>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2</cp:revision>
  <dcterms:created xsi:type="dcterms:W3CDTF">2020-02-24T09:26:00Z</dcterms:created>
  <dcterms:modified xsi:type="dcterms:W3CDTF">2020-02-24T09:27:00Z</dcterms:modified>
</cp:coreProperties>
</file>